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1637DC">
      <w:pPr>
        <w:pStyle w:val="Standard"/>
        <w:rPr>
          <w:rFonts w:cs="Times New Roman"/>
        </w:rPr>
      </w:pPr>
      <w:r w:rsidRPr="0095291B">
        <w:rPr>
          <w:rFonts w:cs="Times New Roman"/>
        </w:rPr>
        <w:tab/>
      </w:r>
    </w:p>
    <w:p w:rsidR="006A439A" w:rsidRPr="0095291B" w:rsidRDefault="001637DC">
      <w:pPr>
        <w:pStyle w:val="Standard"/>
        <w:spacing w:before="0" w:after="60" w:line="276" w:lineRule="auto"/>
        <w:ind w:left="0"/>
        <w:jc w:val="center"/>
        <w:rPr>
          <w:rFonts w:cs="Times New Roman"/>
        </w:rPr>
      </w:pPr>
      <w:r w:rsidRPr="0095291B">
        <w:rPr>
          <w:rFonts w:cs="Times New Roman"/>
          <w:b/>
        </w:rPr>
        <w:t>Ramowy program szkolenia :</w:t>
      </w:r>
    </w:p>
    <w:p w:rsidR="000D77D6" w:rsidRPr="0095291B" w:rsidRDefault="000D77D6" w:rsidP="000D77D6">
      <w:pPr>
        <w:pStyle w:val="Standard"/>
        <w:spacing w:after="60" w:line="276" w:lineRule="auto"/>
        <w:jc w:val="center"/>
        <w:rPr>
          <w:rFonts w:cs="Times New Roman"/>
          <w:b/>
        </w:rPr>
      </w:pPr>
      <w:r w:rsidRPr="0095291B">
        <w:rPr>
          <w:rFonts w:cs="Times New Roman"/>
          <w:b/>
        </w:rPr>
        <w:t>Ojczyzny bliższe. Warsztaty z dziedzictwa kulturowego poświęcone</w:t>
      </w:r>
      <w:r w:rsidR="00FE0FDF" w:rsidRPr="0095291B">
        <w:rPr>
          <w:rFonts w:cs="Times New Roman"/>
          <w:b/>
        </w:rPr>
        <w:t xml:space="preserve"> </w:t>
      </w:r>
    </w:p>
    <w:p w:rsidR="006A439A" w:rsidRPr="0095291B" w:rsidRDefault="000D77D6" w:rsidP="000D77D6">
      <w:pPr>
        <w:pStyle w:val="Standard"/>
        <w:spacing w:before="0" w:after="60" w:line="276" w:lineRule="auto"/>
        <w:ind w:left="0"/>
        <w:jc w:val="center"/>
        <w:rPr>
          <w:rFonts w:cs="Times New Roman"/>
          <w:b/>
        </w:rPr>
      </w:pPr>
      <w:r w:rsidRPr="0095291B">
        <w:rPr>
          <w:rFonts w:cs="Times New Roman"/>
          <w:b/>
        </w:rPr>
        <w:t>digitalizacji źródeł do historii lokalnej i edukacji historycznej</w:t>
      </w:r>
    </w:p>
    <w:p w:rsidR="006A439A" w:rsidRPr="0095291B" w:rsidRDefault="001637DC">
      <w:pPr>
        <w:pStyle w:val="Standard"/>
        <w:ind w:left="119"/>
        <w:rPr>
          <w:rFonts w:cs="Times New Roman"/>
        </w:rPr>
      </w:pPr>
      <w:r w:rsidRPr="0095291B">
        <w:rPr>
          <w:rFonts w:cs="Times New Roman"/>
        </w:rPr>
        <w:tab/>
      </w:r>
      <w:r w:rsidRPr="0095291B">
        <w:rPr>
          <w:rFonts w:cs="Times New Roman"/>
        </w:rPr>
        <w:tab/>
      </w:r>
      <w:r w:rsidRPr="0095291B">
        <w:rPr>
          <w:rFonts w:cs="Times New Roman"/>
        </w:rPr>
        <w:tab/>
      </w:r>
      <w:r w:rsidRPr="0095291B">
        <w:rPr>
          <w:rFonts w:cs="Times New Roman"/>
        </w:rPr>
        <w:tab/>
      </w:r>
      <w:r w:rsidRPr="0095291B">
        <w:rPr>
          <w:rFonts w:cs="Times New Roman"/>
        </w:rPr>
        <w:tab/>
      </w:r>
      <w:r w:rsidRPr="0095291B">
        <w:rPr>
          <w:rFonts w:cs="Times New Roman"/>
          <w:b/>
        </w:rPr>
        <w:t>Dzień 1 –  21 luty 2014</w:t>
      </w:r>
    </w:p>
    <w:p w:rsidR="006A439A" w:rsidRPr="0095291B" w:rsidRDefault="006A439A">
      <w:pPr>
        <w:pStyle w:val="Standard"/>
        <w:ind w:left="119"/>
        <w:rPr>
          <w:rFonts w:cs="Times New Roman"/>
        </w:rPr>
      </w:pPr>
    </w:p>
    <w:p w:rsidR="006A439A" w:rsidRPr="0095291B" w:rsidRDefault="006A439A">
      <w:pPr>
        <w:pStyle w:val="Standard"/>
        <w:ind w:left="119"/>
        <w:rPr>
          <w:rFonts w:cs="Times New Roman"/>
        </w:rPr>
      </w:pPr>
    </w:p>
    <w:tbl>
      <w:tblPr>
        <w:tblW w:w="920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7515"/>
      </w:tblGrid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39A" w:rsidRPr="0095291B" w:rsidRDefault="006A439A">
            <w:pPr>
              <w:pStyle w:val="Default"/>
              <w:spacing w:before="60" w:after="60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39A" w:rsidRPr="0095291B" w:rsidRDefault="001637DC">
            <w:pPr>
              <w:pStyle w:val="Standard"/>
              <w:spacing w:before="60" w:after="60"/>
              <w:rPr>
                <w:rFonts w:cs="Times New Roman"/>
              </w:rPr>
            </w:pPr>
            <w:r w:rsidRPr="0095291B">
              <w:rPr>
                <w:rFonts w:cs="Times New Roman"/>
                <w:b/>
              </w:rPr>
              <w:t>Punkt programu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2C5568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  <w:color w:val="000000"/>
              </w:rPr>
              <w:t>Powitanie, nakreślenie programu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 w:rsidP="00370FA0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1637DC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 xml:space="preserve">Prezentacja uczestników szkolenia.  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 w:rsidP="00370FA0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2C5568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Polska lokalna i jej dziedzictwo</w:t>
            </w:r>
            <w:r w:rsidR="0095291B">
              <w:rPr>
                <w:rFonts w:cs="Times New Roman"/>
              </w:rPr>
              <w:t xml:space="preserve"> na przykładzie wsi podkrakowskiej. 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 w:rsidP="00370FA0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1637DC" w:rsidP="002C5568">
            <w:pPr>
              <w:pStyle w:val="Standard"/>
              <w:spacing w:after="120"/>
              <w:ind w:left="0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 xml:space="preserve"> </w:t>
            </w:r>
            <w:r w:rsidR="002C5568" w:rsidRPr="0095291B">
              <w:rPr>
                <w:rFonts w:cs="Times New Roman"/>
              </w:rPr>
              <w:t xml:space="preserve">Jak szukać źródeł </w:t>
            </w:r>
            <w:r w:rsidR="0095291B">
              <w:rPr>
                <w:rFonts w:cs="Times New Roman"/>
              </w:rPr>
              <w:t xml:space="preserve">do </w:t>
            </w:r>
            <w:r w:rsidR="002C5568" w:rsidRPr="0095291B">
              <w:rPr>
                <w:rFonts w:cs="Times New Roman"/>
              </w:rPr>
              <w:t xml:space="preserve">historii lokalnej 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 w:rsidP="00370FA0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2C5568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J</w:t>
            </w:r>
            <w:r w:rsidR="00FE0FDF" w:rsidRPr="0095291B">
              <w:rPr>
                <w:rFonts w:cs="Times New Roman"/>
              </w:rPr>
              <w:t xml:space="preserve">ak </w:t>
            </w:r>
            <w:r w:rsidRPr="0095291B">
              <w:rPr>
                <w:rFonts w:cs="Times New Roman"/>
              </w:rPr>
              <w:t>czytać źródła historyczne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 w:rsidP="00370FA0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Warsztaty paleograficzne</w:t>
            </w:r>
          </w:p>
        </w:tc>
      </w:tr>
    </w:tbl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95291B" w:rsidRDefault="0095291B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95291B" w:rsidRDefault="0095291B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95291B" w:rsidRPr="0095291B" w:rsidRDefault="0095291B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6A439A" w:rsidRPr="0095291B" w:rsidRDefault="001637DC">
      <w:pPr>
        <w:pStyle w:val="Standard"/>
        <w:ind w:left="2951" w:firstLine="589"/>
        <w:rPr>
          <w:rFonts w:cs="Times New Roman"/>
        </w:rPr>
      </w:pPr>
      <w:r w:rsidRPr="0095291B">
        <w:rPr>
          <w:rFonts w:cs="Times New Roman"/>
          <w:b/>
        </w:rPr>
        <w:lastRenderedPageBreak/>
        <w:t>Dzień 2  – 28 luty 2014</w:t>
      </w:r>
    </w:p>
    <w:p w:rsidR="006A439A" w:rsidRPr="0095291B" w:rsidRDefault="006A439A">
      <w:pPr>
        <w:pStyle w:val="Standard"/>
        <w:ind w:left="119"/>
        <w:rPr>
          <w:rFonts w:cs="Times New Roman"/>
        </w:rPr>
      </w:pPr>
    </w:p>
    <w:p w:rsidR="006A439A" w:rsidRPr="0095291B" w:rsidRDefault="006A439A">
      <w:pPr>
        <w:pStyle w:val="Standard"/>
        <w:ind w:left="119"/>
        <w:rPr>
          <w:rFonts w:cs="Times New Roman"/>
        </w:rPr>
      </w:pPr>
    </w:p>
    <w:tbl>
      <w:tblPr>
        <w:tblW w:w="920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7515"/>
      </w:tblGrid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39A" w:rsidRPr="0095291B" w:rsidRDefault="006A439A" w:rsidP="00370FA0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39A" w:rsidRPr="0095291B" w:rsidRDefault="001637DC">
            <w:pPr>
              <w:pStyle w:val="Standard"/>
              <w:spacing w:before="60" w:after="60"/>
              <w:rPr>
                <w:rFonts w:cs="Times New Roman"/>
              </w:rPr>
            </w:pPr>
            <w:r w:rsidRPr="0095291B">
              <w:rPr>
                <w:rFonts w:cs="Times New Roman"/>
                <w:b/>
              </w:rPr>
              <w:t>Punkt programu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 w:rsidP="00370FA0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95291B" w:rsidP="0095291B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Zadania archiwum: prawo archiwalne, gromadzenie, opracowanie, przechowywanie, udostępnianie.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 w:rsidP="00370FA0">
            <w:pPr>
              <w:pStyle w:val="Default"/>
              <w:spacing w:before="120" w:after="120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Archiwa państwowe</w:t>
            </w:r>
            <w:r w:rsidR="0095291B">
              <w:rPr>
                <w:rFonts w:cs="Times New Roman"/>
              </w:rPr>
              <w:t xml:space="preserve"> i ich zbiory.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Archiwa kościeln</w:t>
            </w:r>
            <w:r w:rsidR="0095291B">
              <w:rPr>
                <w:rFonts w:cs="Times New Roman"/>
              </w:rPr>
              <w:t>e i ich zbiory.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Archiwa i biblioteki cyfrowe</w:t>
            </w:r>
            <w:r w:rsidR="0095291B">
              <w:rPr>
                <w:rFonts w:cs="Times New Roman"/>
              </w:rPr>
              <w:t>.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FE0FDF" w:rsidP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 xml:space="preserve">Warsztaty </w:t>
            </w:r>
          </w:p>
        </w:tc>
      </w:tr>
    </w:tbl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6A439A" w:rsidRPr="0095291B" w:rsidRDefault="001637DC">
      <w:pPr>
        <w:pStyle w:val="Standard"/>
        <w:ind w:left="2951" w:firstLine="589"/>
        <w:rPr>
          <w:rFonts w:cs="Times New Roman"/>
        </w:rPr>
      </w:pPr>
      <w:r w:rsidRPr="0095291B">
        <w:rPr>
          <w:rFonts w:cs="Times New Roman"/>
          <w:b/>
        </w:rPr>
        <w:lastRenderedPageBreak/>
        <w:t>Dzień 3 – 7 marca 2014</w:t>
      </w:r>
    </w:p>
    <w:p w:rsidR="006A439A" w:rsidRPr="0095291B" w:rsidRDefault="006A439A">
      <w:pPr>
        <w:pStyle w:val="Standard"/>
        <w:ind w:left="119"/>
        <w:rPr>
          <w:rFonts w:cs="Times New Roman"/>
        </w:rPr>
      </w:pPr>
    </w:p>
    <w:p w:rsidR="006A439A" w:rsidRPr="0095291B" w:rsidRDefault="006A439A">
      <w:pPr>
        <w:pStyle w:val="Standard"/>
        <w:ind w:left="119"/>
        <w:rPr>
          <w:rFonts w:cs="Times New Roman"/>
        </w:rPr>
      </w:pPr>
    </w:p>
    <w:tbl>
      <w:tblPr>
        <w:tblW w:w="920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7212"/>
      </w:tblGrid>
      <w:tr w:rsidR="006A439A" w:rsidRPr="0095291B" w:rsidTr="00370FA0"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39A" w:rsidRPr="0095291B" w:rsidRDefault="006A439A">
            <w:pPr>
              <w:pStyle w:val="Default"/>
              <w:spacing w:before="60" w:after="60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39A" w:rsidRPr="0095291B" w:rsidRDefault="001637DC">
            <w:pPr>
              <w:pStyle w:val="Standard"/>
              <w:spacing w:before="60" w:after="60"/>
              <w:rPr>
                <w:rFonts w:cs="Times New Roman"/>
              </w:rPr>
            </w:pPr>
            <w:r w:rsidRPr="0095291B">
              <w:rPr>
                <w:rFonts w:cs="Times New Roman"/>
                <w:b/>
              </w:rPr>
              <w:t>Punkt programu</w:t>
            </w:r>
          </w:p>
        </w:tc>
      </w:tr>
      <w:tr w:rsidR="006A439A" w:rsidRPr="0095291B" w:rsidTr="00370FA0"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1637DC" w:rsidP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 xml:space="preserve"> </w:t>
            </w:r>
            <w:r w:rsidR="00FE0FDF" w:rsidRPr="0095291B">
              <w:rPr>
                <w:rFonts w:cs="Times New Roman"/>
              </w:rPr>
              <w:t>Czym jest digitalizacja</w:t>
            </w:r>
          </w:p>
        </w:tc>
      </w:tr>
      <w:tr w:rsidR="006A439A" w:rsidRPr="0095291B" w:rsidTr="00370FA0"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085F4C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 xml:space="preserve">Metody, sprzęt i oprogramowanie do </w:t>
            </w:r>
            <w:r w:rsidR="00FE0FDF" w:rsidRPr="0095291B">
              <w:rPr>
                <w:rFonts w:cs="Times New Roman"/>
              </w:rPr>
              <w:t>cyfrowego utrwalania archiwaliów</w:t>
            </w:r>
            <w:r w:rsidR="001637DC" w:rsidRPr="0095291B">
              <w:rPr>
                <w:rFonts w:cs="Times New Roman"/>
              </w:rPr>
              <w:t xml:space="preserve">   </w:t>
            </w:r>
          </w:p>
        </w:tc>
      </w:tr>
      <w:tr w:rsidR="006A439A" w:rsidRPr="0095291B" w:rsidTr="00370FA0"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FE0FDF" w:rsidP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Case study: Stowarzyszenie Korona Północnego Krakowa i jej działalność naukowo-informatyczna</w:t>
            </w:r>
            <w:r w:rsidR="001637DC" w:rsidRPr="0095291B">
              <w:rPr>
                <w:rFonts w:cs="Times New Roman"/>
              </w:rPr>
              <w:t xml:space="preserve">  </w:t>
            </w:r>
          </w:p>
        </w:tc>
      </w:tr>
      <w:tr w:rsidR="006A439A" w:rsidRPr="0095291B" w:rsidTr="00370FA0"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FE0FDF" w:rsidP="00FE0FDF">
            <w:pPr>
              <w:pStyle w:val="Standard"/>
              <w:spacing w:after="120"/>
              <w:ind w:left="0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 xml:space="preserve">Digitalizacja ksiąg metrykalnych </w:t>
            </w:r>
          </w:p>
        </w:tc>
      </w:tr>
    </w:tbl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  <w:b/>
          <w:iCs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6A439A" w:rsidRPr="0095291B" w:rsidRDefault="001637DC">
      <w:pPr>
        <w:pStyle w:val="Standard"/>
        <w:ind w:left="2951" w:firstLine="589"/>
        <w:rPr>
          <w:rFonts w:cs="Times New Roman"/>
        </w:rPr>
      </w:pPr>
      <w:r w:rsidRPr="0095291B">
        <w:rPr>
          <w:rFonts w:cs="Times New Roman"/>
          <w:b/>
        </w:rPr>
        <w:lastRenderedPageBreak/>
        <w:t>Dzień 4  – 14 marca 2014</w:t>
      </w:r>
    </w:p>
    <w:p w:rsidR="006A439A" w:rsidRPr="0095291B" w:rsidRDefault="006A439A">
      <w:pPr>
        <w:pStyle w:val="Standard"/>
        <w:ind w:left="119"/>
        <w:rPr>
          <w:rFonts w:cs="Times New Roman"/>
        </w:rPr>
      </w:pPr>
    </w:p>
    <w:p w:rsidR="006A439A" w:rsidRPr="0095291B" w:rsidRDefault="006A439A">
      <w:pPr>
        <w:pStyle w:val="Standard"/>
        <w:ind w:left="119"/>
        <w:rPr>
          <w:rFonts w:cs="Times New Roman"/>
        </w:rPr>
      </w:pPr>
    </w:p>
    <w:tbl>
      <w:tblPr>
        <w:tblW w:w="920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7515"/>
      </w:tblGrid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39A" w:rsidRPr="0095291B" w:rsidRDefault="001637DC">
            <w:pPr>
              <w:pStyle w:val="Default"/>
              <w:spacing w:before="60" w:after="60"/>
              <w:ind w:left="22"/>
              <w:jc w:val="both"/>
              <w:rPr>
                <w:rFonts w:ascii="Times New Roman" w:hAnsi="Times New Roman" w:cs="Times New Roman"/>
              </w:rPr>
            </w:pPr>
            <w:r w:rsidRPr="0095291B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39A" w:rsidRPr="0095291B" w:rsidRDefault="001637DC">
            <w:pPr>
              <w:pStyle w:val="Standard"/>
              <w:spacing w:before="60" w:after="60"/>
              <w:rPr>
                <w:rFonts w:cs="Times New Roman"/>
              </w:rPr>
            </w:pPr>
            <w:r w:rsidRPr="0095291B">
              <w:rPr>
                <w:rFonts w:cs="Times New Roman"/>
                <w:b/>
              </w:rPr>
              <w:t>Punkt programu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FE0FDF" w:rsidP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Praktyczne wykorzystanie cyfrowych kopii źródeł historycznych w warsztacie badacza dziejów lokalnych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Indeksacja ksiąg metrykalnych i budowa baz danych.</w:t>
            </w:r>
            <w:r w:rsidR="001637DC" w:rsidRPr="0095291B">
              <w:rPr>
                <w:rFonts w:cs="Times New Roman"/>
              </w:rPr>
              <w:t xml:space="preserve">  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010ACB" w:rsidP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Podstawy genealogii.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010ACB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 xml:space="preserve">Zajęcia praktyczne –szukamy przodków.    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010ACB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 xml:space="preserve">Wywód przodków i drzewo </w:t>
            </w:r>
            <w:r w:rsidR="0095291B" w:rsidRPr="0095291B">
              <w:rPr>
                <w:rFonts w:cs="Times New Roman"/>
              </w:rPr>
              <w:t>genealogiczne</w:t>
            </w:r>
            <w:r w:rsidRPr="0095291B">
              <w:rPr>
                <w:rFonts w:cs="Times New Roman"/>
              </w:rPr>
              <w:t>.</w:t>
            </w:r>
            <w:r w:rsidR="001637DC" w:rsidRPr="0095291B">
              <w:rPr>
                <w:rFonts w:cs="Times New Roman"/>
              </w:rPr>
              <w:t xml:space="preserve">   </w:t>
            </w:r>
          </w:p>
        </w:tc>
      </w:tr>
    </w:tbl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Standard"/>
        <w:rPr>
          <w:rFonts w:cs="Times New Roman"/>
          <w:b/>
          <w:iCs/>
        </w:rPr>
      </w:pPr>
    </w:p>
    <w:p w:rsidR="006A439A" w:rsidRPr="0095291B" w:rsidRDefault="006A439A">
      <w:pPr>
        <w:pStyle w:val="Standard"/>
        <w:rPr>
          <w:rFonts w:cs="Times New Roman"/>
          <w:b/>
          <w:iCs/>
        </w:rPr>
      </w:pPr>
    </w:p>
    <w:p w:rsidR="006A439A" w:rsidRPr="0095291B" w:rsidRDefault="006A439A">
      <w:pPr>
        <w:pStyle w:val="Standard"/>
        <w:rPr>
          <w:rFonts w:cs="Times New Roman"/>
          <w:b/>
          <w:iCs/>
        </w:rPr>
      </w:pPr>
    </w:p>
    <w:p w:rsidR="006A439A" w:rsidRPr="0095291B" w:rsidRDefault="006A439A">
      <w:pPr>
        <w:pStyle w:val="Standard"/>
        <w:rPr>
          <w:rFonts w:cs="Times New Roman"/>
          <w:b/>
          <w:iCs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</w:p>
    <w:p w:rsidR="00370FA0" w:rsidRDefault="00370FA0">
      <w:pPr>
        <w:pStyle w:val="Standard"/>
        <w:ind w:left="2951" w:firstLine="589"/>
        <w:rPr>
          <w:rFonts w:cs="Times New Roman"/>
          <w:b/>
        </w:rPr>
      </w:pPr>
      <w:bookmarkStart w:id="0" w:name="_GoBack"/>
      <w:bookmarkEnd w:id="0"/>
    </w:p>
    <w:p w:rsidR="006A439A" w:rsidRPr="0095291B" w:rsidRDefault="001637DC">
      <w:pPr>
        <w:pStyle w:val="Standard"/>
        <w:ind w:left="2951" w:firstLine="589"/>
        <w:rPr>
          <w:rFonts w:cs="Times New Roman"/>
        </w:rPr>
      </w:pPr>
      <w:r w:rsidRPr="0095291B">
        <w:rPr>
          <w:rFonts w:cs="Times New Roman"/>
          <w:b/>
        </w:rPr>
        <w:lastRenderedPageBreak/>
        <w:t>Dzień 5  – 21 marca 2014</w:t>
      </w:r>
    </w:p>
    <w:p w:rsidR="006A439A" w:rsidRPr="0095291B" w:rsidRDefault="006A439A">
      <w:pPr>
        <w:pStyle w:val="Standard"/>
        <w:ind w:left="119"/>
        <w:rPr>
          <w:rFonts w:cs="Times New Roman"/>
        </w:rPr>
      </w:pPr>
    </w:p>
    <w:p w:rsidR="006A439A" w:rsidRPr="0095291B" w:rsidRDefault="006A439A">
      <w:pPr>
        <w:pStyle w:val="Standard"/>
        <w:ind w:left="119"/>
        <w:rPr>
          <w:rFonts w:cs="Times New Roman"/>
        </w:rPr>
      </w:pPr>
    </w:p>
    <w:tbl>
      <w:tblPr>
        <w:tblW w:w="920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7515"/>
      </w:tblGrid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39A" w:rsidRPr="0095291B" w:rsidRDefault="006A439A">
            <w:pPr>
              <w:pStyle w:val="Default"/>
              <w:spacing w:before="60" w:after="60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39A" w:rsidRPr="0095291B" w:rsidRDefault="001637DC">
            <w:pPr>
              <w:pStyle w:val="Standard"/>
              <w:spacing w:before="60" w:after="60"/>
              <w:rPr>
                <w:rFonts w:cs="Times New Roman"/>
              </w:rPr>
            </w:pPr>
            <w:r w:rsidRPr="0095291B">
              <w:rPr>
                <w:rFonts w:cs="Times New Roman"/>
                <w:b/>
              </w:rPr>
              <w:t>Punkt programu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1637DC" w:rsidP="0095291B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 xml:space="preserve"> </w:t>
            </w:r>
            <w:r w:rsidR="0095291B">
              <w:rPr>
                <w:rFonts w:cs="Times New Roman"/>
              </w:rPr>
              <w:t>O metodach historycznego opisu.</w:t>
            </w:r>
            <w:r w:rsidR="00010ACB" w:rsidRPr="0095291B">
              <w:rPr>
                <w:rFonts w:cs="Times New Roman"/>
              </w:rPr>
              <w:t xml:space="preserve"> Bliżej człowieka dawnych epok: mikrohistoria, case studies, demografia historyczna. 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010ACB" w:rsidP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Historyczne strony internetowe.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010ACB" w:rsidP="00010ACB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 xml:space="preserve">Historyczny film dokumentalny i fabularny. 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FE0FDF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Warsztaty terenowe – w otoczeniu kościoła i cmentarza staropolskiego</w:t>
            </w:r>
          </w:p>
        </w:tc>
      </w:tr>
      <w:tr w:rsidR="006A439A" w:rsidRPr="0095291B"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6A439A">
            <w:pPr>
              <w:pStyle w:val="Default"/>
              <w:spacing w:before="120" w:after="120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39A" w:rsidRPr="0095291B" w:rsidRDefault="001637DC">
            <w:pPr>
              <w:pStyle w:val="Standard"/>
              <w:spacing w:after="120"/>
              <w:ind w:left="33"/>
              <w:jc w:val="left"/>
              <w:rPr>
                <w:rFonts w:cs="Times New Roman"/>
              </w:rPr>
            </w:pPr>
            <w:r w:rsidRPr="0095291B">
              <w:rPr>
                <w:rFonts w:cs="Times New Roman"/>
              </w:rPr>
              <w:t>Podsumowanie i ocena szkolenia przez jego uczestników.</w:t>
            </w:r>
          </w:p>
        </w:tc>
      </w:tr>
    </w:tbl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6A439A">
      <w:pPr>
        <w:pStyle w:val="Standard"/>
        <w:rPr>
          <w:rFonts w:cs="Times New Roman"/>
          <w:b/>
          <w:iCs/>
        </w:rPr>
      </w:pPr>
    </w:p>
    <w:p w:rsidR="006A439A" w:rsidRPr="0095291B" w:rsidRDefault="006A439A">
      <w:pPr>
        <w:pStyle w:val="Standard"/>
        <w:rPr>
          <w:rFonts w:cs="Times New Roman"/>
          <w:b/>
          <w:iCs/>
        </w:rPr>
      </w:pPr>
    </w:p>
    <w:p w:rsidR="006A439A" w:rsidRPr="0095291B" w:rsidRDefault="006A439A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6A439A" w:rsidRPr="0095291B" w:rsidRDefault="001637DC">
      <w:pPr>
        <w:pStyle w:val="Standard"/>
        <w:spacing w:before="0" w:line="276" w:lineRule="auto"/>
        <w:ind w:left="0"/>
        <w:jc w:val="center"/>
        <w:rPr>
          <w:rFonts w:cs="Times New Roman"/>
        </w:rPr>
      </w:pPr>
      <w:r w:rsidRPr="0095291B">
        <w:rPr>
          <w:rFonts w:cs="Times New Roman"/>
          <w:b/>
          <w:iCs/>
        </w:rPr>
        <w:t>Przedstawiony program szkolenia ma charakter ramowy.</w:t>
      </w:r>
    </w:p>
    <w:p w:rsidR="006A439A" w:rsidRPr="0095291B" w:rsidRDefault="001637DC">
      <w:pPr>
        <w:pStyle w:val="Standard"/>
        <w:spacing w:before="180" w:after="60" w:line="276" w:lineRule="auto"/>
        <w:ind w:left="0"/>
        <w:jc w:val="center"/>
        <w:rPr>
          <w:rFonts w:cs="Times New Roman"/>
        </w:rPr>
      </w:pPr>
      <w:r w:rsidRPr="0095291B">
        <w:rPr>
          <w:rFonts w:cs="Times New Roman"/>
          <w:b/>
        </w:rPr>
        <w:t xml:space="preserve">Część zajęć może odbywać się w terenie. </w:t>
      </w:r>
    </w:p>
    <w:p w:rsidR="006A439A" w:rsidRPr="0095291B" w:rsidRDefault="006A439A">
      <w:pPr>
        <w:pStyle w:val="Standard"/>
        <w:spacing w:before="180" w:after="60" w:line="276" w:lineRule="auto"/>
        <w:ind w:left="0"/>
        <w:jc w:val="center"/>
        <w:rPr>
          <w:rFonts w:cs="Times New Roman"/>
          <w:b/>
        </w:rPr>
      </w:pPr>
    </w:p>
    <w:p w:rsidR="006A439A" w:rsidRPr="0095291B" w:rsidRDefault="001637DC">
      <w:pPr>
        <w:pStyle w:val="Standard"/>
        <w:spacing w:before="180" w:after="60" w:line="276" w:lineRule="auto"/>
        <w:ind w:left="0"/>
        <w:jc w:val="center"/>
        <w:rPr>
          <w:rFonts w:cs="Times New Roman"/>
        </w:rPr>
      </w:pPr>
      <w:r w:rsidRPr="0095291B">
        <w:rPr>
          <w:rFonts w:cs="Times New Roman"/>
          <w:b/>
        </w:rPr>
        <w:t xml:space="preserve">Trener : </w:t>
      </w:r>
      <w:r w:rsidR="006E07D3" w:rsidRPr="0095291B">
        <w:rPr>
          <w:rFonts w:cs="Times New Roman"/>
          <w:b/>
        </w:rPr>
        <w:t xml:space="preserve">dr </w:t>
      </w:r>
      <w:r w:rsidRPr="0095291B">
        <w:rPr>
          <w:rFonts w:cs="Times New Roman"/>
          <w:b/>
        </w:rPr>
        <w:t>Mateusz Wyżga</w:t>
      </w:r>
    </w:p>
    <w:p w:rsidR="006A439A" w:rsidRPr="0095291B" w:rsidRDefault="006A439A">
      <w:pPr>
        <w:pStyle w:val="Standard"/>
        <w:spacing w:before="180" w:after="60" w:line="276" w:lineRule="auto"/>
        <w:ind w:left="0"/>
        <w:jc w:val="center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p w:rsidR="006A439A" w:rsidRPr="0095291B" w:rsidRDefault="006A439A">
      <w:pPr>
        <w:pStyle w:val="Standard"/>
        <w:rPr>
          <w:rFonts w:cs="Times New Roman"/>
        </w:rPr>
      </w:pPr>
    </w:p>
    <w:sectPr w:rsidR="006A439A" w:rsidRPr="0095291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3A" w:rsidRDefault="00B8553A">
      <w:r>
        <w:separator/>
      </w:r>
    </w:p>
  </w:endnote>
  <w:endnote w:type="continuationSeparator" w:id="0">
    <w:p w:rsidR="00B8553A" w:rsidRDefault="00B8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3A" w:rsidRDefault="00B8553A">
      <w:r>
        <w:rPr>
          <w:color w:val="000000"/>
        </w:rPr>
        <w:separator/>
      </w:r>
    </w:p>
  </w:footnote>
  <w:footnote w:type="continuationSeparator" w:id="0">
    <w:p w:rsidR="00B8553A" w:rsidRDefault="00B8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9A"/>
    <w:rsid w:val="00010ACB"/>
    <w:rsid w:val="00085F4C"/>
    <w:rsid w:val="000D77D6"/>
    <w:rsid w:val="001637DC"/>
    <w:rsid w:val="002C5568"/>
    <w:rsid w:val="00370FA0"/>
    <w:rsid w:val="00527D35"/>
    <w:rsid w:val="006A439A"/>
    <w:rsid w:val="006E07D3"/>
    <w:rsid w:val="0095291B"/>
    <w:rsid w:val="00B8553A"/>
    <w:rsid w:val="00F878ED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8A9DF-0BF3-47CE-A91D-43F7D1E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/>
      <w:ind w:left="567"/>
      <w:jc w:val="both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Monika Wołek</cp:lastModifiedBy>
  <cp:revision>2</cp:revision>
  <dcterms:created xsi:type="dcterms:W3CDTF">2013-12-18T12:06:00Z</dcterms:created>
  <dcterms:modified xsi:type="dcterms:W3CDTF">2013-12-18T12:06:00Z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